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2D" w:rsidRPr="00C71035" w:rsidRDefault="00C71035" w:rsidP="00C71035">
      <w:pPr>
        <w:jc w:val="center"/>
        <w:rPr>
          <w:sz w:val="52"/>
          <w:szCs w:val="52"/>
        </w:rPr>
      </w:pPr>
      <w:r w:rsidRPr="00C71035">
        <w:rPr>
          <w:sz w:val="52"/>
          <w:szCs w:val="52"/>
        </w:rPr>
        <w:t>ACHTUNG!</w:t>
      </w:r>
    </w:p>
    <w:p w:rsidR="00C71035" w:rsidRPr="00C71035" w:rsidRDefault="00C71035" w:rsidP="00C71035">
      <w:pPr>
        <w:jc w:val="center"/>
        <w:rPr>
          <w:sz w:val="52"/>
          <w:szCs w:val="52"/>
        </w:rPr>
      </w:pPr>
      <w:r w:rsidRPr="00C71035">
        <w:rPr>
          <w:sz w:val="52"/>
          <w:szCs w:val="52"/>
        </w:rPr>
        <w:t>PRODUKTRÜCKRUF</w:t>
      </w:r>
    </w:p>
    <w:p w:rsidR="00C71035" w:rsidRDefault="002266C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930697" cy="199644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97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035" w:rsidRDefault="002266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4445</wp:posOffset>
            </wp:positionV>
            <wp:extent cx="2137410" cy="142494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035" w:rsidRDefault="00C71035"/>
    <w:p w:rsidR="00C71035" w:rsidRDefault="00C71035"/>
    <w:p w:rsidR="00C71035" w:rsidRDefault="00C71035"/>
    <w:p w:rsidR="00C71035" w:rsidRDefault="00C71035"/>
    <w:p w:rsidR="00C71035" w:rsidRPr="002266CE" w:rsidRDefault="00C71035" w:rsidP="002266CE">
      <w:pPr>
        <w:pStyle w:val="KeinLeerraum"/>
      </w:pPr>
      <w:r w:rsidRPr="002266CE">
        <w:t>Rückruf für folgende Produkte:</w:t>
      </w:r>
      <w:r w:rsidRPr="002266CE">
        <w:br/>
      </w:r>
      <w:r w:rsidRPr="002266CE">
        <w:br/>
        <w:t xml:space="preserve">Name(n): </w:t>
      </w:r>
      <w:r w:rsidRPr="002266CE">
        <w:tab/>
      </w:r>
      <w:r w:rsidRPr="002266CE">
        <w:rPr>
          <w:b/>
        </w:rPr>
        <w:t>1211</w:t>
      </w:r>
      <w:r w:rsidRPr="002266CE">
        <w:t xml:space="preserve"> Kinder-Handarmbrust, Erlenholz, geölt, +3 Bolzen 1213</w:t>
      </w:r>
    </w:p>
    <w:p w:rsidR="002266CE" w:rsidRPr="002266CE" w:rsidRDefault="00C71035" w:rsidP="002266CE">
      <w:pPr>
        <w:pStyle w:val="KeinLeerraum"/>
      </w:pPr>
      <w:r w:rsidRPr="002266CE">
        <w:tab/>
      </w:r>
      <w:r w:rsidRPr="002266CE">
        <w:tab/>
      </w:r>
      <w:r w:rsidRPr="002266CE">
        <w:rPr>
          <w:b/>
        </w:rPr>
        <w:t>EAN:</w:t>
      </w:r>
      <w:r w:rsidRPr="002266CE">
        <w:t xml:space="preserve"> 4250115512110 </w:t>
      </w:r>
    </w:p>
    <w:p w:rsidR="001D0DF0" w:rsidRDefault="00C71035" w:rsidP="002266CE">
      <w:pPr>
        <w:pStyle w:val="KeinLeerraum"/>
      </w:pPr>
      <w:r w:rsidRPr="002266CE">
        <w:tab/>
      </w:r>
      <w:r w:rsidRPr="002266CE">
        <w:tab/>
      </w:r>
    </w:p>
    <w:p w:rsidR="00C71035" w:rsidRPr="002266CE" w:rsidRDefault="00C71035" w:rsidP="001D0DF0">
      <w:pPr>
        <w:pStyle w:val="KeinLeerraum"/>
        <w:ind w:left="708" w:firstLine="708"/>
      </w:pPr>
      <w:r w:rsidRPr="002266CE">
        <w:rPr>
          <w:b/>
        </w:rPr>
        <w:t>1216</w:t>
      </w:r>
      <w:r w:rsidRPr="002266CE">
        <w:t xml:space="preserve"> Kinder-Armbrust Erlenholz geölt +3x 1215 Bolzen</w:t>
      </w:r>
    </w:p>
    <w:p w:rsidR="002266CE" w:rsidRDefault="00C71035" w:rsidP="001551D7">
      <w:pPr>
        <w:pStyle w:val="KeinLeerraum"/>
      </w:pPr>
      <w:r w:rsidRPr="002266CE">
        <w:tab/>
      </w:r>
      <w:r w:rsidRPr="002266CE">
        <w:tab/>
      </w:r>
      <w:r w:rsidRPr="002266CE">
        <w:rPr>
          <w:b/>
        </w:rPr>
        <w:t>EAN:</w:t>
      </w:r>
      <w:r w:rsidRPr="002266CE">
        <w:t xml:space="preserve"> 4250115512165 </w:t>
      </w:r>
    </w:p>
    <w:p w:rsidR="001551D7" w:rsidRPr="001551D7" w:rsidRDefault="001551D7" w:rsidP="001551D7">
      <w:pPr>
        <w:pStyle w:val="KeinLeerraum"/>
      </w:pPr>
    </w:p>
    <w:p w:rsidR="002266CE" w:rsidRPr="002266CE" w:rsidRDefault="002266CE" w:rsidP="002266CE">
      <w:pPr>
        <w:pStyle w:val="KeinLeerraum"/>
        <w:rPr>
          <w:b/>
          <w:u w:val="single"/>
        </w:rPr>
      </w:pPr>
      <w:r w:rsidRPr="002266CE">
        <w:rPr>
          <w:b/>
          <w:u w:val="single"/>
        </w:rPr>
        <w:t>Rückrufgrund:</w:t>
      </w:r>
    </w:p>
    <w:p w:rsidR="002266CE" w:rsidRDefault="002266CE" w:rsidP="002266CE">
      <w:pPr>
        <w:pStyle w:val="KeinLeerraum"/>
      </w:pPr>
    </w:p>
    <w:p w:rsidR="00C841D5" w:rsidRPr="00C841D5" w:rsidRDefault="00C841D5" w:rsidP="00C841D5">
      <w:pPr>
        <w:pStyle w:val="KeinLeerraum"/>
        <w:rPr>
          <w:szCs w:val="24"/>
        </w:rPr>
      </w:pPr>
      <w:r w:rsidRPr="00C841D5">
        <w:rPr>
          <w:szCs w:val="24"/>
        </w:rPr>
        <w:t xml:space="preserve">Im Rahmen einer Marktüberwachungsmaßnahme wurde festgestellt, dass sich die Saugnäpfe der </w:t>
      </w:r>
      <w:r w:rsidR="00F031D9">
        <w:rPr>
          <w:szCs w:val="24"/>
        </w:rPr>
        <w:t>Bolzen</w:t>
      </w:r>
      <w:r w:rsidRPr="00C841D5">
        <w:rPr>
          <w:szCs w:val="24"/>
        </w:rPr>
        <w:t xml:space="preserve"> zu leicht lösen lassen und daher </w:t>
      </w:r>
      <w:r>
        <w:rPr>
          <w:szCs w:val="24"/>
        </w:rPr>
        <w:t xml:space="preserve">das Risiko </w:t>
      </w:r>
      <w:r w:rsidRPr="00C841D5">
        <w:rPr>
          <w:szCs w:val="24"/>
        </w:rPr>
        <w:t>besteht</w:t>
      </w:r>
      <w:r>
        <w:rPr>
          <w:szCs w:val="24"/>
        </w:rPr>
        <w:t xml:space="preserve"> </w:t>
      </w:r>
      <w:r w:rsidRPr="00C841D5">
        <w:rPr>
          <w:szCs w:val="24"/>
        </w:rPr>
        <w:t>Kleinteil</w:t>
      </w:r>
      <w:r>
        <w:rPr>
          <w:szCs w:val="24"/>
        </w:rPr>
        <w:t xml:space="preserve">e </w:t>
      </w:r>
      <w:r w:rsidRPr="00C841D5">
        <w:rPr>
          <w:szCs w:val="24"/>
        </w:rPr>
        <w:t xml:space="preserve">(Saugnapf) zu verschlucken. </w:t>
      </w:r>
      <w:r w:rsidR="003875FD">
        <w:rPr>
          <w:szCs w:val="24"/>
        </w:rPr>
        <w:t xml:space="preserve">Außerdem lassen </w:t>
      </w:r>
      <w:r w:rsidRPr="00C841D5">
        <w:rPr>
          <w:szCs w:val="24"/>
        </w:rPr>
        <w:t xml:space="preserve">sich bei 1211 und 1216 improvisierte Geschosse wiederholt </w:t>
      </w:r>
      <w:r w:rsidR="00C21331">
        <w:rPr>
          <w:szCs w:val="24"/>
        </w:rPr>
        <w:t xml:space="preserve">und problemlos </w:t>
      </w:r>
      <w:r w:rsidRPr="00C841D5">
        <w:rPr>
          <w:szCs w:val="24"/>
        </w:rPr>
        <w:t>abfeuern.</w:t>
      </w:r>
    </w:p>
    <w:p w:rsidR="00C21331" w:rsidRDefault="00C21331" w:rsidP="00C841D5">
      <w:pPr>
        <w:pStyle w:val="KeinLeerraum"/>
        <w:rPr>
          <w:szCs w:val="24"/>
        </w:rPr>
      </w:pPr>
    </w:p>
    <w:p w:rsidR="00C841D5" w:rsidRPr="00C841D5" w:rsidRDefault="00C841D5" w:rsidP="00C841D5">
      <w:pPr>
        <w:pStyle w:val="KeinLeerraum"/>
        <w:rPr>
          <w:szCs w:val="24"/>
        </w:rPr>
      </w:pPr>
      <w:r w:rsidRPr="00C841D5">
        <w:rPr>
          <w:szCs w:val="24"/>
        </w:rPr>
        <w:t xml:space="preserve">Wir bitten Sie, </w:t>
      </w:r>
      <w:r w:rsidR="00C04835">
        <w:rPr>
          <w:szCs w:val="24"/>
        </w:rPr>
        <w:t>die</w:t>
      </w:r>
      <w:r w:rsidRPr="00C841D5">
        <w:rPr>
          <w:szCs w:val="24"/>
        </w:rPr>
        <w:t xml:space="preserve"> Produkt</w:t>
      </w:r>
      <w:r w:rsidR="003875FD">
        <w:rPr>
          <w:szCs w:val="24"/>
        </w:rPr>
        <w:t>e</w:t>
      </w:r>
      <w:r w:rsidRPr="00C841D5">
        <w:rPr>
          <w:szCs w:val="24"/>
        </w:rPr>
        <w:t xml:space="preserve"> an der Verkaufsstätte zu retournieren. Der Kaufpreis für das Produkt wird Ihnen selbstverständlich rückerstattet.</w:t>
      </w:r>
    </w:p>
    <w:p w:rsidR="00C841D5" w:rsidRPr="00C841D5" w:rsidRDefault="00C841D5" w:rsidP="00C841D5">
      <w:pPr>
        <w:pStyle w:val="KeinLeerraum"/>
        <w:rPr>
          <w:szCs w:val="24"/>
        </w:rPr>
      </w:pPr>
    </w:p>
    <w:p w:rsidR="00C841D5" w:rsidRDefault="00C841D5" w:rsidP="00C841D5">
      <w:pPr>
        <w:pStyle w:val="KeinLeerraum"/>
        <w:rPr>
          <w:szCs w:val="24"/>
        </w:rPr>
      </w:pPr>
      <w:r w:rsidRPr="00C841D5">
        <w:rPr>
          <w:szCs w:val="24"/>
        </w:rPr>
        <w:t>Wo der Mensch am Werk ist, können Fehler passieren und wir bitten Sie daher diesen Vorfall zu entschuldigen.</w:t>
      </w:r>
    </w:p>
    <w:p w:rsidR="00C841D5" w:rsidRPr="00C841D5" w:rsidRDefault="00C841D5" w:rsidP="00C841D5">
      <w:pPr>
        <w:pStyle w:val="KeinLeerraum"/>
        <w:rPr>
          <w:szCs w:val="24"/>
        </w:rPr>
      </w:pPr>
    </w:p>
    <w:p w:rsidR="00C841D5" w:rsidRPr="00C841D5" w:rsidRDefault="00C841D5" w:rsidP="00C841D5">
      <w:pPr>
        <w:pStyle w:val="KeinLeerraum"/>
        <w:rPr>
          <w:szCs w:val="24"/>
        </w:rPr>
      </w:pPr>
      <w:r w:rsidRPr="00C841D5">
        <w:rPr>
          <w:szCs w:val="24"/>
        </w:rPr>
        <w:t>Vielen Dank!</w:t>
      </w:r>
    </w:p>
    <w:p w:rsidR="00C841D5" w:rsidRDefault="00C841D5" w:rsidP="00C841D5">
      <w:pPr>
        <w:pStyle w:val="KeinLeerraum"/>
        <w:rPr>
          <w:szCs w:val="24"/>
        </w:rPr>
      </w:pPr>
    </w:p>
    <w:p w:rsidR="00C841D5" w:rsidRDefault="00C841D5" w:rsidP="00C841D5">
      <w:pPr>
        <w:pStyle w:val="KeinLeerraum"/>
        <w:rPr>
          <w:szCs w:val="24"/>
        </w:rPr>
      </w:pPr>
      <w:r w:rsidRPr="00C841D5">
        <w:rPr>
          <w:szCs w:val="24"/>
        </w:rPr>
        <w:t>Mit freundlichen Grüßen</w:t>
      </w:r>
    </w:p>
    <w:p w:rsidR="00C841D5" w:rsidRDefault="00C841D5" w:rsidP="00C841D5">
      <w:pPr>
        <w:pStyle w:val="KeinLeerraum"/>
        <w:rPr>
          <w:szCs w:val="24"/>
        </w:rPr>
      </w:pPr>
    </w:p>
    <w:p w:rsidR="00AE2867" w:rsidRPr="00116A06" w:rsidRDefault="00AE2867" w:rsidP="00C841D5">
      <w:pPr>
        <w:pStyle w:val="KeinLeerraum"/>
        <w:rPr>
          <w:szCs w:val="24"/>
        </w:rPr>
      </w:pPr>
      <w:r w:rsidRPr="00116A06">
        <w:rPr>
          <w:szCs w:val="24"/>
        </w:rPr>
        <w:t xml:space="preserve">BestSaller e.K. </w:t>
      </w:r>
      <w:bookmarkStart w:id="0" w:name="_GoBack"/>
      <w:bookmarkEnd w:id="0"/>
    </w:p>
    <w:p w:rsidR="00AE2867" w:rsidRDefault="00AE2867" w:rsidP="00AE2867">
      <w:pPr>
        <w:pStyle w:val="KeinLeerraum"/>
        <w:rPr>
          <w:szCs w:val="24"/>
        </w:rPr>
      </w:pPr>
      <w:r w:rsidRPr="00116A06">
        <w:rPr>
          <w:szCs w:val="24"/>
        </w:rPr>
        <w:t>Tel.: +49 7443 91297</w:t>
      </w:r>
    </w:p>
    <w:p w:rsidR="001D0DF0" w:rsidRPr="00116A06" w:rsidRDefault="001D0DF0" w:rsidP="00AE2867">
      <w:pPr>
        <w:pStyle w:val="KeinLeerraum"/>
        <w:rPr>
          <w:szCs w:val="24"/>
        </w:rPr>
      </w:pPr>
      <w:r>
        <w:rPr>
          <w:szCs w:val="24"/>
        </w:rPr>
        <w:t>E-Mail: info@BestSaller.com</w:t>
      </w:r>
    </w:p>
    <w:sectPr w:rsidR="001D0DF0" w:rsidRPr="00116A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5"/>
    <w:rsid w:val="00116A06"/>
    <w:rsid w:val="001551D7"/>
    <w:rsid w:val="001D0DF0"/>
    <w:rsid w:val="002266CE"/>
    <w:rsid w:val="003875CA"/>
    <w:rsid w:val="003875FD"/>
    <w:rsid w:val="003C6379"/>
    <w:rsid w:val="00681BD7"/>
    <w:rsid w:val="007D2608"/>
    <w:rsid w:val="00AE2867"/>
    <w:rsid w:val="00B54EDB"/>
    <w:rsid w:val="00C04835"/>
    <w:rsid w:val="00C21331"/>
    <w:rsid w:val="00C71035"/>
    <w:rsid w:val="00C841D5"/>
    <w:rsid w:val="00F031D9"/>
    <w:rsid w:val="00F52FF4"/>
    <w:rsid w:val="00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311F"/>
  <w15:chartTrackingRefBased/>
  <w15:docId w15:val="{8233DB0E-BD68-4088-A01E-DA14E19F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6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GSaller@BSALLER.local</dc:creator>
  <cp:keywords/>
  <dc:description/>
  <cp:lastModifiedBy>GSaller@BSALLER.local</cp:lastModifiedBy>
  <cp:revision>13</cp:revision>
  <dcterms:created xsi:type="dcterms:W3CDTF">2023-11-16T15:38:00Z</dcterms:created>
  <dcterms:modified xsi:type="dcterms:W3CDTF">2023-11-17T12:49:00Z</dcterms:modified>
</cp:coreProperties>
</file>